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Informacja prasowa</w:t>
        <w:br w:type="textWrapping"/>
        <w:t xml:space="preserve">25 maja 2026 r.</w:t>
      </w:r>
    </w:p>
    <w:p w:rsidR="00000000" w:rsidDel="00000000" w:rsidP="00000000" w:rsidRDefault="00000000" w:rsidRPr="00000000" w14:paraId="00000002">
      <w:pPr>
        <w:shd w:fill="ffffff" w:val="clear"/>
        <w:spacing w:line="397.44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03">
      <w:pPr>
        <w:shd w:fill="ffffff" w:val="clear"/>
        <w:spacing w:line="397.44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Już ponad 22 tysięcy biegaczy zgłoszonych do jubileuszowego Poland Business Run 2026!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Poland Business Run, czyli największa charytatywna sztafeta biznesowa w Polsce, powraca w jubileuszowej, 15. edycji. Zaledwie kilka dni po otwarciu zapisów liczba zgłoszonych uczestników przekroczyła 22 tysiące. Tylko do 10 czerwca firmy i drużyny przyjaciół z całego świata mogą dołączyć do stacjonarnych biegów lub do formuły wirtualnej. Poland Business Run to nie tylko sportowa integracja i wspólna aktywność, ale przede wszystkim realna pomoc dla osób z niepełnosprawnością ruchową, po amputacjach oraz po mastektomii.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Jubileuszowa edycja charytatywnej sztafety odbędzie się stacjonarnie 30 sierpnia w Warszawie oraz 5 i 6 września w Krakowie. Uczestnicy wystartują w 5-osobowych drużynach, a każdy z biegaczy pokona dystans 4 km. Warszawska trasa poprowadzi przez teren Lotniska Bemowo, a krakowska wokół Błoń i Parku Jordana.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Chcemy, aby tegoroczna edycja była wyjątkowym świętem całej społeczności Poland Business Run, czyli uczestników, firm partnerskich, wolontariuszy i beneficjentów Fundacji. To oni wszyscy wspólnie tworzyli historię tego wydarzenia przez ostatnie 15 lat </w:t>
      </w:r>
      <w:r w:rsidDel="00000000" w:rsidR="00000000" w:rsidRPr="00000000">
        <w:rPr>
          <w:sz w:val="20"/>
          <w:szCs w:val="20"/>
          <w:rtl w:val="0"/>
        </w:rPr>
        <w:t xml:space="preserve">– mówi Kamil Bąbel, dyrektor projektu Poland Business Run.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Sportowym emocjom na trasie biegu tradycyjnie towarzyszyć będą rodzinne pikniki dla zawodników oraz kibiców organizowane w miasteczkach biegowych. W programie biegów znalazły się także dodatkowe formuły wydarzenia: PBR Walk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–</w:t>
      </w:r>
      <w:r w:rsidDel="00000000" w:rsidR="00000000" w:rsidRPr="00000000">
        <w:rPr>
          <w:sz w:val="20"/>
          <w:szCs w:val="20"/>
          <w:rtl w:val="0"/>
        </w:rPr>
        <w:t xml:space="preserve"> drużynowy spacer trasą biegu głównego dla tych, którzy nie chcą bądź nie mogą biegać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–</w:t>
      </w:r>
      <w:r w:rsidDel="00000000" w:rsidR="00000000" w:rsidRPr="00000000">
        <w:rPr>
          <w:sz w:val="20"/>
          <w:szCs w:val="20"/>
          <w:rtl w:val="0"/>
        </w:rPr>
        <w:t xml:space="preserve"> oraz PBR Kids, czyli biegi dla dzieci na przyjaznych dystansach i w kilku kategoriach wiekowych.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Integracja w każdym zakątku świata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Poland Business Run można dołączyć także z dowolnego miejsca na świecie, nadal świetnie się bawiąc i wspierając beneficjentów Fundacji. Wirtualna odsłona biegu, która potrwa od 30 sierpnia do 6 września, pozwala uczestnikom stworzyć drużynę ponad granicami i strefami czasowymi. Każdy zawodnik pokonuje 4 km we własnym tempie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–</w:t>
      </w:r>
      <w:r w:rsidDel="00000000" w:rsidR="00000000" w:rsidRPr="00000000">
        <w:rPr>
          <w:sz w:val="20"/>
          <w:szCs w:val="20"/>
          <w:rtl w:val="0"/>
        </w:rPr>
        <w:t xml:space="preserve"> na ulubionej trasie, bieżni czy z pomocą aplikacji lub zegarka sportowego. Ostateczny wynik drużyny pojawi się dopiero wtedy, gdy swój dystans ukończą wszyscy członkowie zespołu.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Rejestracja do jubileuszowej edycji Poland Business Run potrwa do 10 czerwca lub do wyczerpania limitu miejsc. Organizatorzy zachęcają, aby już teraz dołączyć do wyjątkowej odsłony wydarzenia i wspólnie tworzyć historię 15-lecia pomagania przez bieganie. Szczegóły wydarzenia oraz formularz zgłoszeniowy znaleźć można na stronie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bieg.pbr.pl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Widzimy ogromną mobilizację w zapisach. Firmy wracają z kolejnymi zespołami, uczestnicy zapisują znajomych, a nowe drużyny pojawiają się właściwie z godziny na godzinę. Cieszy nas to, że 15. edycja Poland Business Run tak mocno angażuje ludzi do wspólnego pomagania</w:t>
      </w:r>
      <w:r w:rsidDel="00000000" w:rsidR="00000000" w:rsidRPr="00000000">
        <w:rPr>
          <w:sz w:val="20"/>
          <w:szCs w:val="20"/>
          <w:rtl w:val="0"/>
        </w:rPr>
        <w:t xml:space="preserve"> – przyznaje Agnieszka Pleti, prezeska Fundacji Poland Business Run.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Jak zaczęło się pomaganie przez bieganie?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Poland Business Run rozpoczął swoją historię w 2012 roku jako lokalna inicjatywa kilku firm z Krakowa. Dziś jest największą charytatywną sztafetą biznesową w Polsce i jednym z najbardziej rozpoznawalnych wydarzeń społeczno-sportowych w kraju. Przez 15 lat PBR zbudował wokół idei pomagania poprzez sport wyjątkową społeczność obejmującą setki firm, tysiące drużyn i dziesiątki tysięcy uczestników. Łącznie w wydarzeniu wystartowało już ponad 320 tysięcy osób.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Najważniejszy pozostaje jednak realny wymiar pomocy. Dzięki środkom z opłat startowych Fundacja Poland Business Run wsparła dotąd blisko 1400 osób z niepełnosprawnością ruchową, po amputacjach oraz mastektomii. Pomoc obejmuje m.in. zakup nowoczesnych protez, wózków, sprzętu ortopedycznego i sportowego, finansowanie rehabilitacji oraz wsparcia psychologicznego. Tylko w ubiegłym roku, dzięki zaangażowaniu 46 tysięcy uczestników, pomoc otrzymało 159 osób.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Jubileusz skłania do wspomnień, ale przede wszystkim pokazuje, jak wielką siłę ma wspólne działanie. Przez 15 lat tysiące ludzi przełamały własne bariery, zaczęły biegać, integrowały swoje zespoły i jednocześnie pomagały innym wrócić do sprawności i aktywności. To coś znacznie większego niż sam bieg</w:t>
      </w:r>
      <w:r w:rsidDel="00000000" w:rsidR="00000000" w:rsidRPr="00000000">
        <w:rPr>
          <w:sz w:val="20"/>
          <w:szCs w:val="20"/>
          <w:rtl w:val="0"/>
        </w:rPr>
        <w:t xml:space="preserve"> – podkreśla Agnieszka Pleti.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Kontakt dla mediów: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Renata Pyzio</w:t>
        <w:br w:type="textWrapping"/>
        <w:t xml:space="preserve">tel. 888 153 993</w:t>
        <w:br w:type="textWrapping"/>
        <w:t xml:space="preserve">e-mail: r.pyzio@pbr.pl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ieg.pb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C9Bw2wUqCti7fThkSSqNud/ow==">CgMxLjA4AHIhMU4wX2xTY1h5M1E4eFd6UWJaRlBLSmR5MlVpM0ZGajNE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